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8C" w:rsidRPr="00061829" w:rsidRDefault="0001266A" w:rsidP="00012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29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предоставления услуг</w:t>
      </w:r>
    </w:p>
    <w:p w:rsidR="0001266A" w:rsidRDefault="0001266A" w:rsidP="00061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6A">
        <w:rPr>
          <w:rFonts w:ascii="Times New Roman" w:hAnsi="Times New Roman" w:cs="Times New Roman"/>
          <w:sz w:val="28"/>
          <w:szCs w:val="28"/>
        </w:rPr>
        <w:t>МУК"Волгоградский молодежный театр" расположен по адресу: Аллея Героев,4</w:t>
      </w:r>
      <w:r>
        <w:rPr>
          <w:rFonts w:ascii="Times New Roman" w:hAnsi="Times New Roman" w:cs="Times New Roman"/>
          <w:sz w:val="28"/>
          <w:szCs w:val="28"/>
        </w:rPr>
        <w:t xml:space="preserve">. Здание, в котором расположен театр - элемент памятника архитектуры культурного наследия регионального значения"Ансамбль Аллея Героев". </w:t>
      </w:r>
    </w:p>
    <w:p w:rsidR="0001266A" w:rsidRDefault="0001266A" w:rsidP="00061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театра включает в себя: зрительный зал, фойе, буфет, гардероб, служебные помещения, санузлы для посетителей и сотрудников. </w:t>
      </w:r>
    </w:p>
    <w:p w:rsidR="0001266A" w:rsidRDefault="0001266A" w:rsidP="00061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доступа инвалидов, передвигающихся на креслах-колясках, к главному входу театра устроен пандус с уклоном 1:20. Между кассовым фойе и холлом театр, в рамках принципах"разумного приспособления" предусмотрен подъем инвалидов-колясочников по специальному съемному пандусу(аппарелям).В кассовом фойе расположен информационный электронный сенсорный терминал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Istok</w:t>
      </w:r>
      <w:proofErr w:type="spellEnd"/>
      <w:r w:rsidRPr="0001266A">
        <w:rPr>
          <w:rFonts w:ascii="Times New Roman" w:hAnsi="Times New Roman" w:cs="Times New Roman"/>
          <w:sz w:val="28"/>
          <w:szCs w:val="28"/>
        </w:rPr>
        <w:t>-42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", с функцией чтения с экрана и адаптированным меню. Касса оснащена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126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кассовым аппаратом. Для удобства зрителей предусмотрена возможность предварительного заказа и приобретения билетов через Интернет. Для комфортного пребывания посетителей, во всех помещениях театра, включая зрительный зал, установлена система кондиционирования и вентиляции воздуха. Зрительный зал, вместимостью 82 места, оснащен профессиональной стационарной индукционной системой (индукционная петля)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Vert</w:t>
      </w:r>
      <w:proofErr w:type="spellEnd"/>
      <w:r w:rsidRPr="0001266A">
        <w:rPr>
          <w:rFonts w:ascii="Times New Roman" w:hAnsi="Times New Roman" w:cs="Times New Roman"/>
          <w:sz w:val="28"/>
          <w:szCs w:val="28"/>
        </w:rPr>
        <w:t>-135</w:t>
      </w:r>
      <w:r>
        <w:rPr>
          <w:rFonts w:ascii="Times New Roman" w:hAnsi="Times New Roman" w:cs="Times New Roman"/>
          <w:sz w:val="28"/>
          <w:szCs w:val="28"/>
        </w:rPr>
        <w:t>"</w:t>
      </w:r>
      <w:r w:rsidR="005170EA">
        <w:rPr>
          <w:rFonts w:ascii="Times New Roman" w:hAnsi="Times New Roman" w:cs="Times New Roman"/>
          <w:sz w:val="28"/>
          <w:szCs w:val="28"/>
        </w:rPr>
        <w:t>, предназначенной для обеспечения доступа посетителей  с нарушением слуха. Сцена театра оборудована современной светозвуковой аппаратурой.</w:t>
      </w:r>
    </w:p>
    <w:p w:rsidR="005170EA" w:rsidRPr="0001266A" w:rsidRDefault="005170EA" w:rsidP="00061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оснащен системой охранно-пожарной сигнализации, системой внутреннего и наружного видеонаблюдения, телефонной связью и Интернетом. Театру принадлежат 2 единицы легкового автотра</w:t>
      </w:r>
      <w:r w:rsidR="00A01C4F">
        <w:rPr>
          <w:rFonts w:ascii="Times New Roman" w:hAnsi="Times New Roman" w:cs="Times New Roman"/>
          <w:sz w:val="28"/>
          <w:szCs w:val="28"/>
        </w:rPr>
        <w:t>нспорта. Деятельность театра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C4F">
        <w:rPr>
          <w:rFonts w:ascii="Times New Roman" w:hAnsi="Times New Roman" w:cs="Times New Roman"/>
          <w:sz w:val="28"/>
          <w:szCs w:val="28"/>
        </w:rPr>
        <w:t xml:space="preserve">осуществляется в строгом </w:t>
      </w:r>
      <w:r>
        <w:rPr>
          <w:rFonts w:ascii="Times New Roman" w:hAnsi="Times New Roman" w:cs="Times New Roman"/>
          <w:sz w:val="28"/>
          <w:szCs w:val="28"/>
        </w:rPr>
        <w:t>соответст</w:t>
      </w:r>
      <w:r w:rsidR="00401410">
        <w:rPr>
          <w:rFonts w:ascii="Times New Roman" w:hAnsi="Times New Roman" w:cs="Times New Roman"/>
          <w:sz w:val="28"/>
          <w:szCs w:val="28"/>
        </w:rPr>
        <w:t>вии с правилами пожарной безопасности и СанПиН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66A" w:rsidRPr="0001266A" w:rsidRDefault="0001266A" w:rsidP="000618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266A" w:rsidRPr="0001266A" w:rsidSect="0069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266A"/>
    <w:rsid w:val="0001266A"/>
    <w:rsid w:val="00061829"/>
    <w:rsid w:val="00140F29"/>
    <w:rsid w:val="00401410"/>
    <w:rsid w:val="005170EA"/>
    <w:rsid w:val="0069768C"/>
    <w:rsid w:val="008042E7"/>
    <w:rsid w:val="00886EAE"/>
    <w:rsid w:val="0093021D"/>
    <w:rsid w:val="00A01C4F"/>
    <w:rsid w:val="00A403E8"/>
    <w:rsid w:val="00CB3EDD"/>
    <w:rsid w:val="00DB2742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3</cp:revision>
  <dcterms:created xsi:type="dcterms:W3CDTF">2018-06-05T07:51:00Z</dcterms:created>
  <dcterms:modified xsi:type="dcterms:W3CDTF">2018-06-05T11:24:00Z</dcterms:modified>
</cp:coreProperties>
</file>